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273C5" w14:textId="77777777" w:rsidR="00F72A5F" w:rsidRPr="005136CD" w:rsidRDefault="00F72A5F" w:rsidP="00CD4247">
      <w:pPr>
        <w:spacing w:after="0"/>
        <w:ind w:left="6804" w:hanging="6804"/>
        <w:rPr>
          <w:rFonts w:ascii="Times New Roman" w:hAnsi="Times New Roman"/>
          <w:sz w:val="28"/>
          <w:szCs w:val="28"/>
        </w:rPr>
      </w:pPr>
      <w:r w:rsidRPr="00F72A5F">
        <w:rPr>
          <w:rFonts w:ascii="Times New Roman" w:hAnsi="Times New Roman"/>
          <w:sz w:val="20"/>
          <w:szCs w:val="20"/>
        </w:rPr>
        <w:t xml:space="preserve">                               </w:t>
      </w:r>
      <w:r w:rsidRPr="005136C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Приложение №6</w:t>
      </w:r>
    </w:p>
    <w:p w14:paraId="03D0212A" w14:textId="77777777" w:rsidR="00F72A5F" w:rsidRPr="005136CD" w:rsidRDefault="00F72A5F" w:rsidP="00CD4247">
      <w:pPr>
        <w:spacing w:after="0"/>
        <w:ind w:left="6804" w:hanging="6804"/>
        <w:rPr>
          <w:rFonts w:ascii="Times New Roman" w:hAnsi="Times New Roman"/>
          <w:sz w:val="28"/>
          <w:szCs w:val="28"/>
        </w:rPr>
      </w:pPr>
      <w:r w:rsidRPr="005136C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CD4247" w:rsidRPr="005136CD">
        <w:rPr>
          <w:rFonts w:ascii="Times New Roman" w:hAnsi="Times New Roman"/>
          <w:sz w:val="28"/>
          <w:szCs w:val="28"/>
        </w:rPr>
        <w:t xml:space="preserve"> </w:t>
      </w:r>
    </w:p>
    <w:p w14:paraId="6294FE81" w14:textId="77777777" w:rsidR="00F72A5F" w:rsidRPr="005136CD" w:rsidRDefault="00CD4247" w:rsidP="00C56DFD">
      <w:pPr>
        <w:ind w:left="6804" w:hanging="6804"/>
        <w:jc w:val="center"/>
        <w:rPr>
          <w:rFonts w:ascii="Times New Roman" w:hAnsi="Times New Roman"/>
          <w:b/>
          <w:sz w:val="28"/>
          <w:szCs w:val="28"/>
        </w:rPr>
      </w:pPr>
      <w:r w:rsidRPr="005136CD">
        <w:rPr>
          <w:rFonts w:ascii="Times New Roman" w:hAnsi="Times New Roman"/>
          <w:b/>
          <w:sz w:val="28"/>
          <w:szCs w:val="28"/>
        </w:rPr>
        <w:t>Экспертное заключение</w:t>
      </w:r>
    </w:p>
    <w:tbl>
      <w:tblPr>
        <w:tblStyle w:val="a3"/>
        <w:tblW w:w="10065" w:type="dxa"/>
        <w:tblInd w:w="-714" w:type="dxa"/>
        <w:tblLook w:val="04A0" w:firstRow="1" w:lastRow="0" w:firstColumn="1" w:lastColumn="0" w:noHBand="0" w:noVBand="1"/>
      </w:tblPr>
      <w:tblGrid>
        <w:gridCol w:w="617"/>
        <w:gridCol w:w="3254"/>
        <w:gridCol w:w="6194"/>
      </w:tblGrid>
      <w:tr w:rsidR="00F72A5F" w:rsidRPr="005136CD" w14:paraId="56B6BD97" w14:textId="77777777" w:rsidTr="00C56DFD">
        <w:trPr>
          <w:trHeight w:val="676"/>
        </w:trPr>
        <w:tc>
          <w:tcPr>
            <w:tcW w:w="617" w:type="dxa"/>
          </w:tcPr>
          <w:p w14:paraId="08F48830" w14:textId="77777777" w:rsidR="00F72A5F" w:rsidRPr="005136CD" w:rsidRDefault="00F72A5F" w:rsidP="00F72A5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136CD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14:paraId="28194D71" w14:textId="77777777" w:rsidR="00F72A5F" w:rsidRPr="005136CD" w:rsidRDefault="00F72A5F" w:rsidP="00F72A5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136CD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3254" w:type="dxa"/>
          </w:tcPr>
          <w:p w14:paraId="6DBC9DC6" w14:textId="77777777" w:rsidR="00F72A5F" w:rsidRPr="005136CD" w:rsidRDefault="00F72A5F" w:rsidP="00F72A5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136CD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194" w:type="dxa"/>
          </w:tcPr>
          <w:p w14:paraId="77FD97D5" w14:textId="77777777" w:rsidR="00F72A5F" w:rsidRPr="005136CD" w:rsidRDefault="00F72A5F" w:rsidP="00F72A5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136CD">
              <w:rPr>
                <w:rFonts w:ascii="Times New Roman" w:hAnsi="Times New Roman"/>
                <w:bCs/>
                <w:sz w:val="28"/>
                <w:szCs w:val="28"/>
              </w:rPr>
              <w:t>Содержание</w:t>
            </w:r>
          </w:p>
        </w:tc>
      </w:tr>
      <w:tr w:rsidR="00510B19" w:rsidRPr="005136CD" w14:paraId="231AAD3F" w14:textId="77777777" w:rsidTr="00C56DFD">
        <w:trPr>
          <w:trHeight w:val="1174"/>
        </w:trPr>
        <w:tc>
          <w:tcPr>
            <w:tcW w:w="617" w:type="dxa"/>
          </w:tcPr>
          <w:p w14:paraId="3B942365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54" w:type="dxa"/>
          </w:tcPr>
          <w:p w14:paraId="3D1EB5DB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Объект экспертизы</w:t>
            </w:r>
          </w:p>
        </w:tc>
        <w:tc>
          <w:tcPr>
            <w:tcW w:w="6194" w:type="dxa"/>
          </w:tcPr>
          <w:p w14:paraId="7279BD43" w14:textId="61B30C28" w:rsidR="00510B19" w:rsidRPr="005136CD" w:rsidRDefault="00510B19" w:rsidP="005136CD">
            <w:pPr>
              <w:ind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6CD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естественно-научной грамотности </w:t>
            </w:r>
            <w:r w:rsidR="00651584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</w:t>
            </w:r>
            <w:r w:rsidRPr="005136CD">
              <w:rPr>
                <w:rFonts w:ascii="Times New Roman" w:hAnsi="Times New Roman" w:cs="Times New Roman"/>
                <w:sz w:val="28"/>
                <w:szCs w:val="28"/>
              </w:rPr>
              <w:t>через организацию исследовательской деятельности</w:t>
            </w:r>
          </w:p>
          <w:p w14:paraId="435EB38B" w14:textId="77777777" w:rsidR="00510B19" w:rsidRPr="005136CD" w:rsidRDefault="00510B19" w:rsidP="005136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B19" w:rsidRPr="005136CD" w14:paraId="21FD180F" w14:textId="77777777" w:rsidTr="00C56DFD">
        <w:trPr>
          <w:trHeight w:val="1174"/>
        </w:trPr>
        <w:tc>
          <w:tcPr>
            <w:tcW w:w="617" w:type="dxa"/>
          </w:tcPr>
          <w:p w14:paraId="517503E1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54" w:type="dxa"/>
          </w:tcPr>
          <w:p w14:paraId="1122BF35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 xml:space="preserve"> Инициатор экспертизы</w:t>
            </w:r>
          </w:p>
        </w:tc>
        <w:tc>
          <w:tcPr>
            <w:tcW w:w="6194" w:type="dxa"/>
          </w:tcPr>
          <w:p w14:paraId="7D0E2061" w14:textId="229109CF" w:rsidR="00510B19" w:rsidRPr="005136CD" w:rsidRDefault="00510B19" w:rsidP="005136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Рычкова Елена Анатольевна, учитель биологии МКОУ СОШ с УИОП имени В.И.</w:t>
            </w:r>
            <w:r w:rsidR="001D0241" w:rsidRPr="005136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36CD">
              <w:rPr>
                <w:rFonts w:ascii="Times New Roman" w:hAnsi="Times New Roman"/>
                <w:sz w:val="28"/>
                <w:szCs w:val="28"/>
              </w:rPr>
              <w:t>Десяткова</w:t>
            </w:r>
            <w:proofErr w:type="spellEnd"/>
            <w:r w:rsidRPr="005136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D0241" w:rsidRPr="005136CD">
              <w:rPr>
                <w:rFonts w:ascii="Times New Roman" w:hAnsi="Times New Roman"/>
                <w:sz w:val="28"/>
                <w:szCs w:val="28"/>
              </w:rPr>
              <w:br/>
            </w:r>
            <w:r w:rsidRPr="005136CD">
              <w:rPr>
                <w:rFonts w:ascii="Times New Roman" w:hAnsi="Times New Roman"/>
                <w:sz w:val="28"/>
                <w:szCs w:val="28"/>
              </w:rPr>
              <w:t>г.</w:t>
            </w:r>
            <w:r w:rsidR="001D0241" w:rsidRPr="005136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36CD">
              <w:rPr>
                <w:rFonts w:ascii="Times New Roman" w:hAnsi="Times New Roman"/>
                <w:sz w:val="28"/>
                <w:szCs w:val="28"/>
              </w:rPr>
              <w:t>Белая Холуница Кировской области</w:t>
            </w:r>
          </w:p>
        </w:tc>
      </w:tr>
      <w:tr w:rsidR="00510B19" w:rsidRPr="005136CD" w14:paraId="3BD8BD8C" w14:textId="77777777" w:rsidTr="001D0241">
        <w:trPr>
          <w:trHeight w:val="867"/>
        </w:trPr>
        <w:tc>
          <w:tcPr>
            <w:tcW w:w="617" w:type="dxa"/>
          </w:tcPr>
          <w:p w14:paraId="0590C3CE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54" w:type="dxa"/>
          </w:tcPr>
          <w:p w14:paraId="1DB46CD6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Цель экспертизы</w:t>
            </w:r>
          </w:p>
        </w:tc>
        <w:tc>
          <w:tcPr>
            <w:tcW w:w="6194" w:type="dxa"/>
          </w:tcPr>
          <w:p w14:paraId="2DC00DA8" w14:textId="791457E0" w:rsidR="00510B19" w:rsidRPr="005136CD" w:rsidRDefault="001D0241" w:rsidP="005136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 w:cs="Times New Roman"/>
                <w:sz w:val="28"/>
                <w:szCs w:val="28"/>
              </w:rPr>
              <w:t>Оценить методическую разработку автора на соответствие требованиям ФГОС</w:t>
            </w:r>
          </w:p>
        </w:tc>
      </w:tr>
      <w:tr w:rsidR="00510B19" w:rsidRPr="005136CD" w14:paraId="37619852" w14:textId="77777777" w:rsidTr="001D0241">
        <w:trPr>
          <w:trHeight w:val="682"/>
        </w:trPr>
        <w:tc>
          <w:tcPr>
            <w:tcW w:w="617" w:type="dxa"/>
          </w:tcPr>
          <w:p w14:paraId="04EC83B2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54" w:type="dxa"/>
          </w:tcPr>
          <w:p w14:paraId="0085035B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6194" w:type="dxa"/>
          </w:tcPr>
          <w:p w14:paraId="09DE7CAC" w14:textId="549E0837" w:rsidR="00510B19" w:rsidRPr="005136CD" w:rsidRDefault="001D0241" w:rsidP="005136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 xml:space="preserve"> Декабрь </w:t>
            </w:r>
            <w:r w:rsidR="00510B19" w:rsidRPr="005136CD">
              <w:rPr>
                <w:rFonts w:ascii="Times New Roman" w:hAnsi="Times New Roman"/>
                <w:sz w:val="28"/>
                <w:szCs w:val="28"/>
              </w:rPr>
              <w:t>2025 г</w:t>
            </w:r>
          </w:p>
        </w:tc>
      </w:tr>
      <w:tr w:rsidR="00510B19" w:rsidRPr="005136CD" w14:paraId="26EC1002" w14:textId="77777777" w:rsidTr="00C56DFD">
        <w:trPr>
          <w:trHeight w:val="1174"/>
        </w:trPr>
        <w:tc>
          <w:tcPr>
            <w:tcW w:w="617" w:type="dxa"/>
          </w:tcPr>
          <w:p w14:paraId="361D4BDB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54" w:type="dxa"/>
          </w:tcPr>
          <w:p w14:paraId="1CF3EC6C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Методы экспертной деятельности</w:t>
            </w:r>
          </w:p>
        </w:tc>
        <w:tc>
          <w:tcPr>
            <w:tcW w:w="6194" w:type="dxa"/>
          </w:tcPr>
          <w:p w14:paraId="54C1B93C" w14:textId="01C2A43C" w:rsidR="00510B19" w:rsidRPr="005136CD" w:rsidRDefault="001D0241" w:rsidP="005136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 w:cs="Times New Roman"/>
                <w:sz w:val="28"/>
                <w:szCs w:val="28"/>
              </w:rPr>
              <w:t>Анализ методической разработки, выявление соответствия представленного материала требованиям и возможностям привлечения данной методической разработки в практику работы педагогами</w:t>
            </w:r>
          </w:p>
        </w:tc>
      </w:tr>
      <w:tr w:rsidR="00510B19" w:rsidRPr="005136CD" w14:paraId="010655E2" w14:textId="77777777" w:rsidTr="00FC6DC3">
        <w:trPr>
          <w:trHeight w:val="5747"/>
        </w:trPr>
        <w:tc>
          <w:tcPr>
            <w:tcW w:w="617" w:type="dxa"/>
          </w:tcPr>
          <w:p w14:paraId="492EF511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54" w:type="dxa"/>
          </w:tcPr>
          <w:p w14:paraId="297C6CF0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Содержание экспертного заключения: новизна, актуальность, результативность и оптимальность, научность, стабильность, воспроизводимость материала</w:t>
            </w:r>
          </w:p>
        </w:tc>
        <w:tc>
          <w:tcPr>
            <w:tcW w:w="6194" w:type="dxa"/>
          </w:tcPr>
          <w:p w14:paraId="256BEBE9" w14:textId="0E6457B5" w:rsidR="00510B19" w:rsidRPr="005136CD" w:rsidRDefault="005136CD" w:rsidP="003868B8">
            <w:pPr>
              <w:ind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1D0241" w:rsidRPr="005136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пыт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педагога </w:t>
            </w:r>
            <w:r w:rsidR="00510B19" w:rsidRPr="005136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 на формирование естественно-научной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10B19" w:rsidRPr="005136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грамотности </w:t>
            </w:r>
            <w:r w:rsidR="001D0241" w:rsidRPr="005136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через о</w:t>
            </w:r>
            <w:r w:rsidR="00510B19" w:rsidRPr="005136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рганизаци</w:t>
            </w:r>
            <w:r w:rsidR="001D0241" w:rsidRPr="005136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</w:t>
            </w:r>
            <w:r w:rsidR="00510B19" w:rsidRPr="005136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исследовательской деятельности</w:t>
            </w:r>
            <w:r w:rsidR="00FC6DC3" w:rsidRPr="005136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</w:t>
            </w:r>
            <w:r w:rsidR="00510B19" w:rsidRPr="005136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 внеурочно</w:t>
            </w:r>
            <w:r w:rsidR="00FC6DC3" w:rsidRPr="005136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 время.</w:t>
            </w:r>
          </w:p>
          <w:p w14:paraId="72EF1EB2" w14:textId="135F777D" w:rsidR="00510B19" w:rsidRPr="005136CD" w:rsidRDefault="00510B19" w:rsidP="003868B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6CD">
              <w:rPr>
                <w:rFonts w:ascii="Times New Roman" w:hAnsi="Times New Roman" w:cs="Times New Roman"/>
                <w:sz w:val="28"/>
                <w:szCs w:val="28"/>
              </w:rPr>
              <w:t xml:space="preserve">Новизной опыта </w:t>
            </w:r>
            <w:r w:rsidR="001D0241" w:rsidRPr="005136CD">
              <w:rPr>
                <w:rFonts w:ascii="Times New Roman" w:hAnsi="Times New Roman" w:cs="Times New Roman"/>
                <w:sz w:val="28"/>
                <w:szCs w:val="28"/>
              </w:rPr>
              <w:t xml:space="preserve">является </w:t>
            </w:r>
            <w:r w:rsidRPr="005136CD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</w:t>
            </w:r>
            <w:r w:rsidR="001D0241" w:rsidRPr="005136C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5136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 внеурочной деятельности «Природная лаборатория»</w:t>
            </w:r>
            <w:r w:rsidR="00FC6DC3" w:rsidRPr="005136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(5-8 </w:t>
            </w:r>
            <w:proofErr w:type="spellStart"/>
            <w:r w:rsidR="00FC6DC3" w:rsidRPr="005136CD">
              <w:rPr>
                <w:rFonts w:ascii="Times New Roman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 w:rsidR="00FC6DC3" w:rsidRPr="005136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.), в ходе которой ученики </w:t>
            </w:r>
            <w:r w:rsidR="005136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посещают </w:t>
            </w:r>
            <w:r w:rsidR="00FC6DC3" w:rsidRPr="005136CD">
              <w:rPr>
                <w:rFonts w:ascii="Times New Roman" w:hAnsi="Times New Roman" w:cs="Times New Roman"/>
                <w:bCs/>
                <w:sz w:val="28"/>
                <w:szCs w:val="28"/>
              </w:rPr>
              <w:t>экскурсии, проводят эксперименты, наблюдают, выполняют исследовательские работы, что помогает повысить интерес учеников к изучению биологии, развивать критическое мышление</w:t>
            </w:r>
            <w:r w:rsidR="005136CD">
              <w:rPr>
                <w:rFonts w:ascii="Times New Roman" w:hAnsi="Times New Roman" w:cs="Times New Roman"/>
                <w:bCs/>
                <w:sz w:val="28"/>
                <w:szCs w:val="28"/>
              </w:rPr>
              <w:t>, коммуникацию, а также</w:t>
            </w:r>
            <w:r w:rsidR="00FC6DC3" w:rsidRPr="005136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достигать </w:t>
            </w:r>
            <w:r w:rsidR="00FC6DC3" w:rsidRPr="005136CD"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 xml:space="preserve">личностных, метапредметных и предметных результатов </w:t>
            </w:r>
            <w:r w:rsidR="00FC6DC3" w:rsidRPr="005136CD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обучения.</w:t>
            </w:r>
          </w:p>
          <w:p w14:paraId="53DA83FD" w14:textId="19CC1DBE" w:rsidR="00510B19" w:rsidRPr="005136CD" w:rsidRDefault="005136CD" w:rsidP="003868B8">
            <w:pPr>
              <w:ind w:left="34" w:right="51"/>
              <w:jc w:val="both"/>
              <w:rPr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Представленные в работе</w:t>
            </w:r>
            <w:r w:rsidRPr="005136CD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рекомендации по сопровождению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 w:rsidRPr="005136CD">
              <w:rPr>
                <w:rFonts w:ascii="Times New Roman" w:hAnsi="Times New Roman" w:cs="Times New Roman"/>
                <w:sz w:val="28"/>
                <w:szCs w:val="28"/>
              </w:rPr>
              <w:t xml:space="preserve"> в подготовке исследова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тельских работ </w:t>
            </w:r>
            <w:r w:rsidR="00FC6DC3" w:rsidRPr="005136CD">
              <w:rPr>
                <w:rFonts w:ascii="Times New Roman" w:eastAsia="Calibri" w:hAnsi="Times New Roman" w:cs="Times New Roman"/>
                <w:sz w:val="28"/>
                <w:szCs w:val="28"/>
              </w:rPr>
              <w:t>можно использовать учителями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предметниками в практической деятельности.</w:t>
            </w:r>
          </w:p>
        </w:tc>
      </w:tr>
      <w:tr w:rsidR="00510B19" w:rsidRPr="005136CD" w14:paraId="5DC7AEFF" w14:textId="77777777" w:rsidTr="00C56DFD">
        <w:trPr>
          <w:trHeight w:val="1174"/>
        </w:trPr>
        <w:tc>
          <w:tcPr>
            <w:tcW w:w="617" w:type="dxa"/>
          </w:tcPr>
          <w:p w14:paraId="6B1971D3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54" w:type="dxa"/>
          </w:tcPr>
          <w:p w14:paraId="4A30AABB" w14:textId="77777777" w:rsidR="00510B19" w:rsidRPr="005136CD" w:rsidRDefault="00510B19" w:rsidP="00510B19">
            <w:pPr>
              <w:rPr>
                <w:rFonts w:ascii="Times New Roman" w:hAnsi="Times New Roman"/>
                <w:sz w:val="28"/>
                <w:szCs w:val="28"/>
              </w:rPr>
            </w:pPr>
            <w:r w:rsidRPr="005136CD">
              <w:rPr>
                <w:rFonts w:ascii="Times New Roman" w:hAnsi="Times New Roman"/>
                <w:sz w:val="28"/>
                <w:szCs w:val="28"/>
              </w:rPr>
              <w:t>Вывод</w:t>
            </w:r>
          </w:p>
        </w:tc>
        <w:tc>
          <w:tcPr>
            <w:tcW w:w="6194" w:type="dxa"/>
          </w:tcPr>
          <w:p w14:paraId="0FEBA28D" w14:textId="17A32EA0" w:rsidR="00510B19" w:rsidRPr="003868B8" w:rsidRDefault="003868B8" w:rsidP="00651584">
            <w:pPr>
              <w:ind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D0241" w:rsidRPr="005136CD">
              <w:rPr>
                <w:rFonts w:ascii="Times New Roman" w:hAnsi="Times New Roman" w:cs="Times New Roman"/>
                <w:sz w:val="28"/>
                <w:szCs w:val="28"/>
              </w:rPr>
              <w:t>етодическая разработка «Формирование естественно-научной грамотности</w:t>
            </w:r>
            <w:r w:rsidR="00651584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</w:t>
            </w:r>
            <w:r w:rsidR="001D0241" w:rsidRPr="005136CD">
              <w:rPr>
                <w:rFonts w:ascii="Times New Roman" w:hAnsi="Times New Roman" w:cs="Times New Roman"/>
                <w:sz w:val="28"/>
                <w:szCs w:val="28"/>
              </w:rPr>
              <w:t xml:space="preserve"> через организацию исследовательской </w:t>
            </w:r>
            <w:r w:rsidR="001D0241" w:rsidRPr="005136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0241" w:rsidRPr="005136CD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рекомендована для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D0241" w:rsidRPr="005136CD">
              <w:rPr>
                <w:rFonts w:ascii="Times New Roman" w:hAnsi="Times New Roman" w:cs="Times New Roman"/>
                <w:sz w:val="28"/>
                <w:szCs w:val="28"/>
              </w:rPr>
              <w:t xml:space="preserve">в региональном банке педагогического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D0241" w:rsidRPr="005136CD">
              <w:rPr>
                <w:rFonts w:ascii="Times New Roman" w:hAnsi="Times New Roman" w:cs="Times New Roman"/>
                <w:sz w:val="28"/>
                <w:szCs w:val="28"/>
              </w:rPr>
              <w:t>и управленческого опыта.</w:t>
            </w:r>
          </w:p>
        </w:tc>
        <w:bookmarkStart w:id="0" w:name="_GoBack"/>
        <w:bookmarkEnd w:id="0"/>
      </w:tr>
    </w:tbl>
    <w:p w14:paraId="31B952C3" w14:textId="77777777" w:rsidR="003868B8" w:rsidRDefault="003868B8" w:rsidP="001D0241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7585C98" w14:textId="377C2C39" w:rsidR="001D0241" w:rsidRPr="005136CD" w:rsidRDefault="001D0241" w:rsidP="001D0241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136CD">
        <w:rPr>
          <w:rFonts w:ascii="Times New Roman" w:hAnsi="Times New Roman" w:cs="Times New Roman"/>
          <w:iCs/>
          <w:sz w:val="28"/>
          <w:szCs w:val="28"/>
        </w:rPr>
        <w:t xml:space="preserve">Дата: </w:t>
      </w:r>
      <w:r w:rsidR="005136CD" w:rsidRPr="005136CD">
        <w:rPr>
          <w:rFonts w:ascii="Times New Roman" w:hAnsi="Times New Roman" w:cs="Times New Roman"/>
          <w:iCs/>
          <w:sz w:val="28"/>
          <w:szCs w:val="28"/>
        </w:rPr>
        <w:t>15</w:t>
      </w:r>
      <w:r w:rsidRPr="005136CD">
        <w:rPr>
          <w:rFonts w:ascii="Times New Roman" w:hAnsi="Times New Roman" w:cs="Times New Roman"/>
          <w:iCs/>
          <w:sz w:val="28"/>
          <w:szCs w:val="28"/>
        </w:rPr>
        <w:t xml:space="preserve"> декабря 2025</w:t>
      </w:r>
    </w:p>
    <w:p w14:paraId="16FC86FC" w14:textId="5F270785" w:rsidR="001D0241" w:rsidRPr="005136CD" w:rsidRDefault="001D0241" w:rsidP="001D0241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136CD">
        <w:rPr>
          <w:rFonts w:ascii="Times New Roman" w:hAnsi="Times New Roman" w:cs="Times New Roman"/>
          <w:iCs/>
          <w:sz w:val="28"/>
          <w:szCs w:val="28"/>
        </w:rPr>
        <w:t>Эксперт</w:t>
      </w:r>
      <w:r w:rsidRPr="005136CD">
        <w:rPr>
          <w:rFonts w:ascii="Times New Roman" w:eastAsia="Calibri" w:hAnsi="Times New Roman" w:cs="Times New Roman"/>
          <w:iCs/>
          <w:sz w:val="28"/>
          <w:szCs w:val="28"/>
        </w:rPr>
        <w:t xml:space="preserve">: Носова Н.В., </w:t>
      </w:r>
      <w:proofErr w:type="spellStart"/>
      <w:r w:rsidRPr="005136CD">
        <w:rPr>
          <w:rFonts w:ascii="Times New Roman" w:eastAsia="Calibri" w:hAnsi="Times New Roman" w:cs="Times New Roman"/>
          <w:iCs/>
          <w:sz w:val="28"/>
          <w:szCs w:val="28"/>
        </w:rPr>
        <w:t>к.п.н</w:t>
      </w:r>
      <w:proofErr w:type="spellEnd"/>
      <w:r w:rsidRPr="005136CD">
        <w:rPr>
          <w:rFonts w:ascii="Times New Roman" w:eastAsia="Calibri" w:hAnsi="Times New Roman" w:cs="Times New Roman"/>
          <w:iCs/>
          <w:sz w:val="28"/>
          <w:szCs w:val="28"/>
        </w:rPr>
        <w:t>, заведующий кафедрой предметных областей КОГОАУ ДПО «ИРО Кировской области»</w:t>
      </w:r>
    </w:p>
    <w:p w14:paraId="5AF972C8" w14:textId="5C97D481" w:rsidR="0056071B" w:rsidRPr="00F72A5F" w:rsidRDefault="0056071B" w:rsidP="00F72A5F">
      <w:pPr>
        <w:ind w:left="6804" w:hanging="6804"/>
        <w:rPr>
          <w:rFonts w:ascii="Times New Roman" w:hAnsi="Times New Roman"/>
          <w:sz w:val="28"/>
          <w:szCs w:val="28"/>
        </w:rPr>
      </w:pPr>
    </w:p>
    <w:sectPr w:rsidR="0056071B" w:rsidRPr="00F72A5F" w:rsidSect="00F72A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5F"/>
    <w:rsid w:val="000C168D"/>
    <w:rsid w:val="001D0241"/>
    <w:rsid w:val="003868B8"/>
    <w:rsid w:val="00510B19"/>
    <w:rsid w:val="005136CD"/>
    <w:rsid w:val="0056071B"/>
    <w:rsid w:val="00651584"/>
    <w:rsid w:val="00920488"/>
    <w:rsid w:val="00C56DFD"/>
    <w:rsid w:val="00CC41AF"/>
    <w:rsid w:val="00CD4247"/>
    <w:rsid w:val="00F72A5F"/>
    <w:rsid w:val="00F74804"/>
    <w:rsid w:val="00FC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91BFA"/>
  <w15:chartTrackingRefBased/>
  <w15:docId w15:val="{3053C884-4FAE-43D3-8DFE-461F1E77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rsid w:val="0056071B"/>
  </w:style>
  <w:style w:type="paragraph" w:styleId="a4">
    <w:name w:val="Body Text"/>
    <w:basedOn w:val="a"/>
    <w:link w:val="a5"/>
    <w:uiPriority w:val="99"/>
    <w:semiHidden/>
    <w:unhideWhenUsed/>
    <w:rsid w:val="0056071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56071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C5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DF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C6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Пивоваров Александр Анатольевич</cp:lastModifiedBy>
  <cp:revision>6</cp:revision>
  <cp:lastPrinted>2025-11-19T06:35:00Z</cp:lastPrinted>
  <dcterms:created xsi:type="dcterms:W3CDTF">2025-12-03T18:55:00Z</dcterms:created>
  <dcterms:modified xsi:type="dcterms:W3CDTF">2025-12-15T05:47:00Z</dcterms:modified>
</cp:coreProperties>
</file>